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78" w:rsidRPr="00C67E0B" w:rsidRDefault="00FE0695" w:rsidP="00EF6A1E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67E0B">
        <w:rPr>
          <w:rFonts w:ascii="Arial" w:hAnsi="Arial" w:cs="Arial"/>
          <w:b/>
          <w:sz w:val="22"/>
          <w:szCs w:val="22"/>
        </w:rPr>
        <w:t>FAIT TECHNIQUE LOS</w:t>
      </w:r>
    </w:p>
    <w:p w:rsidR="00A366AF" w:rsidRPr="00C67E0B" w:rsidRDefault="00FE0695" w:rsidP="00EF6A1E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67E0B">
        <w:rPr>
          <w:rFonts w:ascii="Arial" w:hAnsi="Arial" w:cs="Arial"/>
          <w:b/>
          <w:sz w:val="22"/>
          <w:szCs w:val="22"/>
        </w:rPr>
        <w:t>INFORMATION pour le</w:t>
      </w:r>
      <w:r w:rsidR="00EF6A1E" w:rsidRPr="00C67E0B">
        <w:rPr>
          <w:rFonts w:ascii="Arial" w:hAnsi="Arial" w:cs="Arial"/>
          <w:b/>
          <w:sz w:val="22"/>
          <w:szCs w:val="22"/>
        </w:rPr>
        <w:t xml:space="preserve"> </w:t>
      </w:r>
      <w:r w:rsidR="00C26043" w:rsidRPr="00C67E0B">
        <w:rPr>
          <w:rFonts w:ascii="Arial" w:hAnsi="Arial" w:cs="Arial"/>
          <w:b/>
          <w:sz w:val="22"/>
          <w:szCs w:val="22"/>
        </w:rPr>
        <w:t xml:space="preserve">Bureau LOS du </w:t>
      </w:r>
      <w:r w:rsidR="00EF6A1E" w:rsidRPr="00C67E0B">
        <w:rPr>
          <w:rFonts w:ascii="Arial" w:hAnsi="Arial" w:cs="Arial"/>
          <w:b/>
          <w:sz w:val="22"/>
          <w:szCs w:val="22"/>
        </w:rPr>
        <w:t>CNES</w:t>
      </w:r>
    </w:p>
    <w:p w:rsidR="00FE0695" w:rsidRPr="00C67E0B" w:rsidRDefault="00FE0695" w:rsidP="00FE0695">
      <w:pPr>
        <w:spacing w:after="0"/>
        <w:rPr>
          <w:rFonts w:ascii="Arial" w:hAnsi="Arial" w:cs="Arial"/>
          <w:b/>
          <w:sz w:val="22"/>
          <w:szCs w:val="22"/>
        </w:rPr>
      </w:pPr>
    </w:p>
    <w:p w:rsidR="00EF6A1E" w:rsidRPr="00C67E0B" w:rsidRDefault="00A366AF" w:rsidP="00EC3A96">
      <w:pPr>
        <w:spacing w:after="0"/>
        <w:jc w:val="both"/>
        <w:rPr>
          <w:rFonts w:ascii="Arial" w:hAnsi="Arial" w:cs="Arial"/>
          <w:sz w:val="22"/>
          <w:szCs w:val="22"/>
        </w:rPr>
      </w:pPr>
      <w:r w:rsidRPr="00C67E0B">
        <w:rPr>
          <w:rFonts w:ascii="Arial" w:hAnsi="Arial" w:cs="Arial"/>
          <w:b/>
          <w:sz w:val="22"/>
          <w:szCs w:val="22"/>
        </w:rPr>
        <w:t>Date et référence :</w:t>
      </w:r>
      <w:r w:rsidR="00FE0695" w:rsidRPr="00C67E0B">
        <w:rPr>
          <w:rFonts w:ascii="Arial" w:hAnsi="Arial" w:cs="Arial"/>
          <w:b/>
          <w:sz w:val="22"/>
          <w:szCs w:val="22"/>
        </w:rPr>
        <w:t xml:space="preserve"> </w:t>
      </w:r>
    </w:p>
    <w:p w:rsidR="00893FCB" w:rsidRPr="00C67E0B" w:rsidRDefault="00893FCB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EF6A1E" w:rsidRDefault="00A366AF" w:rsidP="00EC3A96">
      <w:pPr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C67E0B">
        <w:rPr>
          <w:rFonts w:ascii="Arial" w:hAnsi="Arial" w:cs="Arial"/>
          <w:i/>
          <w:sz w:val="22"/>
          <w:szCs w:val="22"/>
        </w:rPr>
        <w:t xml:space="preserve">Rappel : </w:t>
      </w:r>
      <w:r w:rsidR="00FE0695" w:rsidRPr="00C67E0B">
        <w:rPr>
          <w:rFonts w:ascii="Arial" w:hAnsi="Arial" w:cs="Arial"/>
          <w:i/>
          <w:sz w:val="22"/>
          <w:szCs w:val="22"/>
        </w:rPr>
        <w:t>Conformément au décret</w:t>
      </w:r>
      <w:r w:rsidR="00EF6A1E" w:rsidRPr="00C67E0B">
        <w:rPr>
          <w:rFonts w:ascii="Arial" w:hAnsi="Arial" w:cs="Arial"/>
          <w:i/>
          <w:sz w:val="22"/>
          <w:szCs w:val="22"/>
        </w:rPr>
        <w:t xml:space="preserve"> n°2009-643, article 7, </w:t>
      </w:r>
      <w:r w:rsidR="00FE0695" w:rsidRPr="00C67E0B">
        <w:rPr>
          <w:rFonts w:ascii="Arial" w:hAnsi="Arial" w:cs="Arial"/>
          <w:i/>
          <w:sz w:val="22"/>
          <w:szCs w:val="22"/>
        </w:rPr>
        <w:t>et</w:t>
      </w:r>
      <w:r w:rsidR="00EF6A1E" w:rsidRPr="00C67E0B">
        <w:rPr>
          <w:rFonts w:ascii="Arial" w:hAnsi="Arial" w:cs="Arial"/>
          <w:i/>
          <w:sz w:val="22"/>
          <w:szCs w:val="22"/>
        </w:rPr>
        <w:t xml:space="preserve"> </w:t>
      </w:r>
      <w:r w:rsidR="00FE0695" w:rsidRPr="00C67E0B">
        <w:rPr>
          <w:rFonts w:ascii="Arial" w:hAnsi="Arial" w:cs="Arial"/>
          <w:i/>
          <w:sz w:val="22"/>
          <w:szCs w:val="22"/>
        </w:rPr>
        <w:t>à l’article 36 de la réglementation technique associée, l’opérateur doit informer le CNES sans délai de tout fait technique et d’organisation susceptible d’affecter les conditions de l</w:t>
      </w:r>
      <w:r w:rsidR="00685B6D">
        <w:rPr>
          <w:rFonts w:ascii="Arial" w:hAnsi="Arial" w:cs="Arial"/>
          <w:i/>
          <w:sz w:val="22"/>
          <w:szCs w:val="22"/>
        </w:rPr>
        <w:t>’opération spatiale autorisée.</w:t>
      </w:r>
    </w:p>
    <w:p w:rsidR="00685B6D" w:rsidRDefault="00685B6D" w:rsidP="00EC3A96">
      <w:pPr>
        <w:spacing w:after="0"/>
        <w:jc w:val="both"/>
        <w:rPr>
          <w:rFonts w:ascii="Arial" w:hAnsi="Arial" w:cs="Arial"/>
          <w:i/>
          <w:sz w:val="22"/>
          <w:szCs w:val="22"/>
        </w:rPr>
      </w:pPr>
    </w:p>
    <w:p w:rsidR="00685B6D" w:rsidRPr="00C67E0B" w:rsidRDefault="00685B6D" w:rsidP="00EC3A96">
      <w:pPr>
        <w:spacing w:after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Information pour l’opérateur : ce document doit être rempli selon le niveau de compréhension actuel </w:t>
      </w:r>
      <w:r w:rsidR="00467889">
        <w:rPr>
          <w:rFonts w:ascii="Arial" w:hAnsi="Arial" w:cs="Arial"/>
          <w:i/>
          <w:sz w:val="22"/>
          <w:szCs w:val="22"/>
        </w:rPr>
        <w:t>du fait technique</w:t>
      </w:r>
      <w:r>
        <w:rPr>
          <w:rFonts w:ascii="Arial" w:hAnsi="Arial" w:cs="Arial"/>
          <w:i/>
          <w:sz w:val="22"/>
          <w:szCs w:val="22"/>
        </w:rPr>
        <w:t>. Certaines informations pourront être fournies ultérieurement et ne doivent pas retarder la déclaration du fait technique auprès du Bureau LOS.</w:t>
      </w:r>
    </w:p>
    <w:p w:rsidR="00EA7178" w:rsidRPr="00C67E0B" w:rsidRDefault="00EA7178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893FCB" w:rsidRPr="00974B11" w:rsidRDefault="00FE0695" w:rsidP="00EC3A96">
      <w:pPr>
        <w:spacing w:after="0"/>
        <w:jc w:val="both"/>
        <w:rPr>
          <w:rFonts w:ascii="Arial" w:hAnsi="Arial" w:cs="Arial"/>
          <w:sz w:val="22"/>
          <w:szCs w:val="22"/>
        </w:rPr>
      </w:pPr>
      <w:r w:rsidRPr="00974B11">
        <w:rPr>
          <w:rFonts w:ascii="Arial" w:hAnsi="Arial" w:cs="Arial"/>
          <w:sz w:val="22"/>
          <w:szCs w:val="22"/>
        </w:rPr>
        <w:t xml:space="preserve">A </w:t>
      </w:r>
      <w:r w:rsidR="008633CF" w:rsidRPr="00974B11">
        <w:rPr>
          <w:rFonts w:ascii="Arial" w:hAnsi="Arial" w:cs="Arial"/>
          <w:sz w:val="22"/>
          <w:szCs w:val="22"/>
        </w:rPr>
        <w:t>travers</w:t>
      </w:r>
      <w:r w:rsidRPr="00974B11">
        <w:rPr>
          <w:rFonts w:ascii="Arial" w:hAnsi="Arial" w:cs="Arial"/>
          <w:sz w:val="22"/>
          <w:szCs w:val="22"/>
        </w:rPr>
        <w:t xml:space="preserve"> cette note, </w:t>
      </w:r>
      <w:r w:rsidR="007D5E92">
        <w:rPr>
          <w:rFonts w:ascii="Arial" w:hAnsi="Arial" w:cs="Arial"/>
          <w:b/>
          <w:sz w:val="22"/>
          <w:szCs w:val="22"/>
        </w:rPr>
        <w:t xml:space="preserve">l’opérateur … … … </w:t>
      </w:r>
      <w:r w:rsidR="007D5E92" w:rsidRPr="007D5E92">
        <w:rPr>
          <w:rFonts w:ascii="Arial" w:hAnsi="Arial" w:cs="Arial"/>
          <w:sz w:val="22"/>
          <w:szCs w:val="22"/>
        </w:rPr>
        <w:t>i</w:t>
      </w:r>
      <w:r w:rsidR="004B6910" w:rsidRPr="007D5E92">
        <w:rPr>
          <w:rFonts w:ascii="Arial" w:hAnsi="Arial" w:cs="Arial"/>
          <w:sz w:val="22"/>
          <w:szCs w:val="22"/>
        </w:rPr>
        <w:t>nf</w:t>
      </w:r>
      <w:r w:rsidR="004B6910" w:rsidRPr="00974B11">
        <w:rPr>
          <w:rFonts w:ascii="Arial" w:hAnsi="Arial" w:cs="Arial"/>
          <w:sz w:val="22"/>
          <w:szCs w:val="22"/>
        </w:rPr>
        <w:t>orme</w:t>
      </w:r>
      <w:r w:rsidRPr="00974B11">
        <w:rPr>
          <w:rFonts w:ascii="Arial" w:hAnsi="Arial" w:cs="Arial"/>
          <w:sz w:val="22"/>
          <w:szCs w:val="22"/>
        </w:rPr>
        <w:t xml:space="preserve"> le</w:t>
      </w:r>
      <w:r w:rsidR="00893FCB" w:rsidRPr="00974B11">
        <w:rPr>
          <w:rFonts w:ascii="Arial" w:hAnsi="Arial" w:cs="Arial"/>
          <w:sz w:val="22"/>
          <w:szCs w:val="22"/>
        </w:rPr>
        <w:t xml:space="preserve"> </w:t>
      </w:r>
      <w:r w:rsidR="00C26043" w:rsidRPr="00974B11">
        <w:rPr>
          <w:rFonts w:ascii="Arial" w:hAnsi="Arial" w:cs="Arial"/>
          <w:sz w:val="22"/>
          <w:szCs w:val="22"/>
        </w:rPr>
        <w:t xml:space="preserve">Bureau LOS du </w:t>
      </w:r>
      <w:r w:rsidR="00893FCB" w:rsidRPr="00974B11">
        <w:rPr>
          <w:rFonts w:ascii="Arial" w:hAnsi="Arial" w:cs="Arial"/>
          <w:sz w:val="22"/>
          <w:szCs w:val="22"/>
        </w:rPr>
        <w:t xml:space="preserve">CNES </w:t>
      </w:r>
      <w:r w:rsidRPr="00974B11">
        <w:rPr>
          <w:rFonts w:ascii="Arial" w:hAnsi="Arial" w:cs="Arial"/>
          <w:sz w:val="22"/>
          <w:szCs w:val="22"/>
        </w:rPr>
        <w:t>d’un</w:t>
      </w:r>
      <w:r w:rsidR="00893FCB" w:rsidRPr="00974B11">
        <w:rPr>
          <w:rFonts w:ascii="Arial" w:hAnsi="Arial" w:cs="Arial"/>
          <w:sz w:val="22"/>
          <w:szCs w:val="22"/>
        </w:rPr>
        <w:t xml:space="preserve"> </w:t>
      </w:r>
      <w:r w:rsidR="00F37173" w:rsidRPr="00974B11">
        <w:rPr>
          <w:rFonts w:ascii="Arial" w:hAnsi="Arial" w:cs="Arial"/>
          <w:sz w:val="22"/>
          <w:szCs w:val="22"/>
        </w:rPr>
        <w:t>Fait Technique</w:t>
      </w:r>
      <w:r w:rsidR="00893FCB" w:rsidRPr="00974B11">
        <w:rPr>
          <w:rFonts w:ascii="Arial" w:hAnsi="Arial" w:cs="Arial"/>
          <w:sz w:val="22"/>
          <w:szCs w:val="22"/>
        </w:rPr>
        <w:t xml:space="preserve"> </w:t>
      </w:r>
      <w:r w:rsidR="007D5E92">
        <w:rPr>
          <w:rFonts w:ascii="Arial" w:hAnsi="Arial" w:cs="Arial"/>
          <w:sz w:val="22"/>
          <w:szCs w:val="22"/>
        </w:rPr>
        <w:t xml:space="preserve">ou d’organisation </w:t>
      </w:r>
      <w:r w:rsidR="00AD5AD8" w:rsidRPr="00974B11">
        <w:rPr>
          <w:rFonts w:ascii="Arial" w:hAnsi="Arial" w:cs="Arial"/>
          <w:sz w:val="22"/>
          <w:szCs w:val="22"/>
        </w:rPr>
        <w:t xml:space="preserve">qui a </w:t>
      </w:r>
      <w:r w:rsidR="00AD5AD8" w:rsidRPr="00313ABA">
        <w:rPr>
          <w:rFonts w:ascii="Arial" w:hAnsi="Arial" w:cs="Arial"/>
          <w:b/>
          <w:sz w:val="22"/>
          <w:szCs w:val="22"/>
        </w:rPr>
        <w:t xml:space="preserve">eu lieu le </w:t>
      </w:r>
      <w:r w:rsidR="007D5E92">
        <w:rPr>
          <w:rFonts w:ascii="Arial" w:hAnsi="Arial" w:cs="Arial"/>
          <w:b/>
          <w:sz w:val="22"/>
          <w:szCs w:val="22"/>
        </w:rPr>
        <w:t>… … …</w:t>
      </w:r>
      <w:r w:rsidR="00304E28">
        <w:rPr>
          <w:rFonts w:ascii="Arial" w:hAnsi="Arial" w:cs="Arial"/>
          <w:b/>
          <w:sz w:val="22"/>
          <w:szCs w:val="22"/>
        </w:rPr>
        <w:t xml:space="preserve"> (ou redouté à la date du … … …)</w:t>
      </w:r>
      <w:r w:rsidR="007D5E92">
        <w:rPr>
          <w:rFonts w:ascii="Arial" w:hAnsi="Arial" w:cs="Arial"/>
          <w:b/>
          <w:sz w:val="22"/>
          <w:szCs w:val="22"/>
        </w:rPr>
        <w:t xml:space="preserve"> </w:t>
      </w:r>
      <w:r w:rsidR="00702ECB">
        <w:rPr>
          <w:rFonts w:ascii="Arial" w:hAnsi="Arial" w:cs="Arial"/>
          <w:b/>
          <w:sz w:val="22"/>
          <w:szCs w:val="22"/>
        </w:rPr>
        <w:t>p</w:t>
      </w:r>
      <w:r w:rsidR="004B6910" w:rsidRPr="00313ABA">
        <w:rPr>
          <w:rFonts w:ascii="Arial" w:hAnsi="Arial" w:cs="Arial"/>
          <w:b/>
          <w:sz w:val="22"/>
          <w:szCs w:val="22"/>
        </w:rPr>
        <w:t>our</w:t>
      </w:r>
      <w:r w:rsidRPr="00313ABA">
        <w:rPr>
          <w:rFonts w:ascii="Arial" w:hAnsi="Arial" w:cs="Arial"/>
          <w:b/>
          <w:sz w:val="22"/>
          <w:szCs w:val="22"/>
        </w:rPr>
        <w:t xml:space="preserve"> le satellite </w:t>
      </w:r>
      <w:r w:rsidR="007D5E92">
        <w:rPr>
          <w:rFonts w:ascii="Arial" w:hAnsi="Arial" w:cs="Arial"/>
          <w:b/>
          <w:sz w:val="22"/>
          <w:szCs w:val="22"/>
        </w:rPr>
        <w:t>… … …</w:t>
      </w:r>
      <w:r w:rsidRPr="00974B11">
        <w:rPr>
          <w:rFonts w:ascii="Arial" w:hAnsi="Arial" w:cs="Arial"/>
          <w:sz w:val="22"/>
          <w:szCs w:val="22"/>
        </w:rPr>
        <w:t xml:space="preserve">. </w:t>
      </w:r>
    </w:p>
    <w:p w:rsidR="008B7B10" w:rsidRPr="00974B11" w:rsidRDefault="008B7B10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511C85" w:rsidRPr="003E2FFE" w:rsidRDefault="008633CF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3E2FFE">
        <w:rPr>
          <w:rFonts w:ascii="Arial" w:hAnsi="Arial" w:cs="Arial"/>
          <w:b/>
          <w:sz w:val="22"/>
          <w:szCs w:val="22"/>
        </w:rPr>
        <w:t xml:space="preserve">Document de référence (si besoin) </w:t>
      </w:r>
    </w:p>
    <w:p w:rsidR="00511C85" w:rsidRPr="003E2FFE" w:rsidRDefault="00511C85" w:rsidP="00EC3A96">
      <w:pPr>
        <w:spacing w:after="0"/>
        <w:jc w:val="both"/>
        <w:rPr>
          <w:rFonts w:ascii="Arial" w:hAnsi="Arial" w:cs="Arial"/>
          <w:sz w:val="22"/>
          <w:szCs w:val="22"/>
          <w:highlight w:val="red"/>
        </w:rPr>
      </w:pPr>
    </w:p>
    <w:p w:rsidR="00BA5C36" w:rsidRPr="003E2FFE" w:rsidRDefault="00BA5C36" w:rsidP="00EC3A96">
      <w:pPr>
        <w:spacing w:after="0"/>
        <w:jc w:val="both"/>
        <w:rPr>
          <w:rFonts w:ascii="Arial" w:hAnsi="Arial" w:cs="Arial"/>
          <w:sz w:val="22"/>
          <w:szCs w:val="22"/>
          <w:highlight w:val="red"/>
        </w:rPr>
      </w:pPr>
    </w:p>
    <w:p w:rsidR="000537FD" w:rsidRPr="00974B11" w:rsidRDefault="008633CF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974B11">
        <w:rPr>
          <w:rFonts w:ascii="Arial" w:hAnsi="Arial" w:cs="Arial"/>
          <w:b/>
          <w:sz w:val="22"/>
          <w:szCs w:val="22"/>
        </w:rPr>
        <w:t>Contexte</w:t>
      </w:r>
      <w:r w:rsidR="000537FD" w:rsidRPr="00974B11">
        <w:rPr>
          <w:rFonts w:ascii="Arial" w:hAnsi="Arial" w:cs="Arial"/>
          <w:b/>
          <w:sz w:val="22"/>
          <w:szCs w:val="22"/>
        </w:rPr>
        <w:t xml:space="preserve"> : </w:t>
      </w:r>
      <w:r w:rsidR="000537FD" w:rsidRPr="00974B11">
        <w:rPr>
          <w:rFonts w:ascii="Arial" w:hAnsi="Arial" w:cs="Arial"/>
          <w:sz w:val="22"/>
          <w:szCs w:val="22"/>
        </w:rPr>
        <w:t>type plateforme, mission, date lancement, date fin d’autorisation, extension mission</w:t>
      </w:r>
    </w:p>
    <w:p w:rsidR="000537FD" w:rsidRPr="0006391A" w:rsidRDefault="000537FD" w:rsidP="00EC3A96">
      <w:pPr>
        <w:pStyle w:val="Paragraphedeliste"/>
        <w:spacing w:after="0"/>
        <w:jc w:val="both"/>
        <w:rPr>
          <w:rFonts w:ascii="Arial" w:hAnsi="Arial" w:cs="Arial"/>
          <w:b/>
          <w:color w:val="FFFFFF" w:themeColor="background1"/>
          <w:sz w:val="22"/>
          <w:szCs w:val="22"/>
          <w:highlight w:val="red"/>
        </w:rPr>
      </w:pPr>
    </w:p>
    <w:p w:rsidR="000537FD" w:rsidRPr="00974B11" w:rsidRDefault="000537FD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974B11">
        <w:rPr>
          <w:rFonts w:ascii="Arial" w:hAnsi="Arial" w:cs="Arial"/>
          <w:b/>
          <w:sz w:val="22"/>
          <w:szCs w:val="22"/>
        </w:rPr>
        <w:t>Chaine fonctionnelle</w:t>
      </w:r>
      <w:r w:rsidR="008D4660" w:rsidRPr="00974B11">
        <w:rPr>
          <w:rFonts w:ascii="Arial" w:hAnsi="Arial" w:cs="Arial"/>
          <w:b/>
          <w:sz w:val="22"/>
          <w:szCs w:val="22"/>
        </w:rPr>
        <w:t>/ Equipement(s) concerné(s) </w:t>
      </w:r>
      <w:r w:rsidRPr="00974B11">
        <w:rPr>
          <w:rFonts w:ascii="Arial" w:hAnsi="Arial" w:cs="Arial"/>
          <w:sz w:val="22"/>
          <w:szCs w:val="22"/>
        </w:rPr>
        <w:t xml:space="preserve">: AOCS et/ou Puissance et/ou TMTC et/ou propulsion et/ou Thermique et/ou Charge Utile </w:t>
      </w:r>
      <w:r w:rsidR="00702ECB">
        <w:rPr>
          <w:rFonts w:ascii="Arial" w:hAnsi="Arial" w:cs="Arial"/>
          <w:sz w:val="22"/>
          <w:szCs w:val="22"/>
        </w:rPr>
        <w:t xml:space="preserve">et/ou analyse mission </w:t>
      </w:r>
      <w:r w:rsidRPr="00974B11">
        <w:rPr>
          <w:rFonts w:ascii="Arial" w:hAnsi="Arial" w:cs="Arial"/>
          <w:sz w:val="22"/>
          <w:szCs w:val="22"/>
        </w:rPr>
        <w:t>et/ou autres</w:t>
      </w:r>
      <w:r w:rsidR="00690B36" w:rsidRPr="00974B11">
        <w:rPr>
          <w:rFonts w:ascii="Arial" w:hAnsi="Arial" w:cs="Arial"/>
          <w:b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8D4660" w:rsidRPr="0006391A" w:rsidRDefault="008D4660" w:rsidP="00EC3A96">
      <w:pPr>
        <w:spacing w:after="0"/>
        <w:jc w:val="both"/>
        <w:rPr>
          <w:rFonts w:ascii="Arial" w:hAnsi="Arial" w:cs="Arial"/>
          <w:b/>
          <w:color w:val="FFFFFF" w:themeColor="background1"/>
          <w:sz w:val="22"/>
          <w:szCs w:val="22"/>
          <w:highlight w:val="red"/>
        </w:rPr>
      </w:pPr>
    </w:p>
    <w:p w:rsidR="00BA5C36" w:rsidRPr="0006391A" w:rsidRDefault="00BA5C36" w:rsidP="00EC3A96">
      <w:pPr>
        <w:spacing w:after="0"/>
        <w:jc w:val="both"/>
        <w:rPr>
          <w:rFonts w:ascii="Arial" w:hAnsi="Arial" w:cs="Arial"/>
          <w:color w:val="FFFFFF" w:themeColor="background1"/>
          <w:sz w:val="22"/>
          <w:szCs w:val="22"/>
          <w:highlight w:val="red"/>
        </w:rPr>
      </w:pPr>
    </w:p>
    <w:p w:rsidR="003E2FFE" w:rsidRDefault="008633CF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974B11">
        <w:rPr>
          <w:rFonts w:ascii="Arial" w:hAnsi="Arial" w:cs="Arial"/>
          <w:b/>
          <w:sz w:val="22"/>
          <w:szCs w:val="22"/>
        </w:rPr>
        <w:t>Description succincte d</w:t>
      </w:r>
      <w:r w:rsidR="00F37173" w:rsidRPr="00974B11">
        <w:rPr>
          <w:rFonts w:ascii="Arial" w:hAnsi="Arial" w:cs="Arial"/>
          <w:b/>
          <w:sz w:val="22"/>
          <w:szCs w:val="22"/>
        </w:rPr>
        <w:t>u Fait Technique</w:t>
      </w:r>
      <w:r w:rsidR="008D5637" w:rsidRPr="00974B11">
        <w:rPr>
          <w:rFonts w:ascii="Arial" w:hAnsi="Arial" w:cs="Arial"/>
          <w:b/>
          <w:sz w:val="22"/>
          <w:szCs w:val="22"/>
        </w:rPr>
        <w:t> :</w:t>
      </w:r>
    </w:p>
    <w:p w:rsidR="00685B6D" w:rsidRDefault="00685B6D" w:rsidP="00EC3A96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685B6D" w:rsidRPr="00685B6D" w:rsidRDefault="00685B6D" w:rsidP="00EC3A96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0537FD" w:rsidRPr="00974B11" w:rsidRDefault="003E2FFE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974B11">
        <w:rPr>
          <w:rFonts w:ascii="Arial" w:hAnsi="Arial" w:cs="Arial"/>
          <w:b/>
          <w:sz w:val="22"/>
          <w:szCs w:val="22"/>
        </w:rPr>
        <w:t xml:space="preserve">Relations / faits similaires : </w:t>
      </w:r>
    </w:p>
    <w:p w:rsidR="003E2FFE" w:rsidRPr="0006391A" w:rsidRDefault="003E2FFE" w:rsidP="00EC3A96">
      <w:pPr>
        <w:jc w:val="both"/>
        <w:rPr>
          <w:rFonts w:ascii="Arial" w:hAnsi="Arial" w:cs="Arial"/>
          <w:b/>
          <w:color w:val="FFFFFF" w:themeColor="background1"/>
          <w:sz w:val="22"/>
          <w:szCs w:val="22"/>
          <w:highlight w:val="yellow"/>
        </w:rPr>
      </w:pPr>
    </w:p>
    <w:p w:rsidR="003E2FFE" w:rsidRPr="0097619C" w:rsidRDefault="000537FD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97619C">
        <w:rPr>
          <w:rFonts w:ascii="Arial" w:hAnsi="Arial" w:cs="Arial"/>
          <w:b/>
          <w:sz w:val="22"/>
          <w:szCs w:val="22"/>
        </w:rPr>
        <w:t>Impact(s)</w:t>
      </w:r>
      <w:r w:rsidR="003E2FFE" w:rsidRPr="0097619C">
        <w:rPr>
          <w:rFonts w:ascii="Arial" w:hAnsi="Arial" w:cs="Arial"/>
          <w:b/>
          <w:sz w:val="22"/>
          <w:szCs w:val="22"/>
        </w:rPr>
        <w:t xml:space="preserve"> sur l’opération spatiale autorisée et sur la conformité à la Réglementation Technique : </w:t>
      </w:r>
    </w:p>
    <w:p w:rsidR="008D4660" w:rsidRPr="00974B11" w:rsidRDefault="008D4660" w:rsidP="00EC3A96">
      <w:pPr>
        <w:pStyle w:val="Paragraphedeliste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74B11">
        <w:rPr>
          <w:rFonts w:ascii="Arial" w:hAnsi="Arial" w:cs="Arial"/>
          <w:sz w:val="22"/>
          <w:szCs w:val="22"/>
        </w:rPr>
        <w:t>sur</w:t>
      </w:r>
      <w:proofErr w:type="gramEnd"/>
      <w:r w:rsidRPr="00974B11">
        <w:rPr>
          <w:rFonts w:ascii="Arial" w:hAnsi="Arial" w:cs="Arial"/>
          <w:sz w:val="22"/>
          <w:szCs w:val="22"/>
        </w:rPr>
        <w:t xml:space="preserve"> la poursuite de la mission</w:t>
      </w:r>
      <w:r w:rsidR="00702ECB">
        <w:rPr>
          <w:rFonts w:ascii="Arial" w:hAnsi="Arial" w:cs="Arial"/>
          <w:sz w:val="22"/>
          <w:szCs w:val="22"/>
        </w:rPr>
        <w:t> :</w:t>
      </w:r>
    </w:p>
    <w:p w:rsidR="000537FD" w:rsidRPr="00974B11" w:rsidRDefault="000537FD" w:rsidP="00EC3A96">
      <w:pPr>
        <w:pStyle w:val="Paragraphedeliste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74B11">
        <w:rPr>
          <w:rFonts w:ascii="Arial" w:hAnsi="Arial" w:cs="Arial"/>
          <w:sz w:val="22"/>
          <w:szCs w:val="22"/>
        </w:rPr>
        <w:t>sur</w:t>
      </w:r>
      <w:proofErr w:type="gramEnd"/>
      <w:r w:rsidRPr="00974B11">
        <w:rPr>
          <w:rFonts w:ascii="Arial" w:hAnsi="Arial" w:cs="Arial"/>
          <w:sz w:val="22"/>
          <w:szCs w:val="22"/>
        </w:rPr>
        <w:t xml:space="preserve"> la capacité de maitrise du satellite :</w:t>
      </w:r>
      <w:r w:rsidR="00690B36" w:rsidRPr="00974B11">
        <w:rPr>
          <w:rFonts w:ascii="Arial" w:hAnsi="Arial" w:cs="Arial"/>
          <w:b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0537FD" w:rsidRPr="00974B11" w:rsidRDefault="000537FD" w:rsidP="00EC3A96">
      <w:pPr>
        <w:pStyle w:val="Paragraphedeliste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74B11">
        <w:rPr>
          <w:rFonts w:ascii="Arial" w:hAnsi="Arial" w:cs="Arial"/>
          <w:sz w:val="22"/>
          <w:szCs w:val="22"/>
        </w:rPr>
        <w:t>sur</w:t>
      </w:r>
      <w:proofErr w:type="gramEnd"/>
      <w:r w:rsidRPr="00974B11">
        <w:rPr>
          <w:rFonts w:ascii="Arial" w:hAnsi="Arial" w:cs="Arial"/>
          <w:sz w:val="22"/>
          <w:szCs w:val="22"/>
        </w:rPr>
        <w:t xml:space="preserve"> la capacité à passiver le satellite :</w:t>
      </w:r>
      <w:r w:rsidR="00690B36" w:rsidRPr="00974B11">
        <w:rPr>
          <w:rFonts w:ascii="Arial" w:hAnsi="Arial" w:cs="Arial"/>
          <w:b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0537FD" w:rsidRPr="00974B11" w:rsidRDefault="000537FD" w:rsidP="00EC3A96">
      <w:pPr>
        <w:pStyle w:val="Paragraphedeliste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74B11">
        <w:rPr>
          <w:rFonts w:ascii="Arial" w:hAnsi="Arial" w:cs="Arial"/>
          <w:sz w:val="22"/>
          <w:szCs w:val="22"/>
        </w:rPr>
        <w:t>sur</w:t>
      </w:r>
      <w:proofErr w:type="gramEnd"/>
      <w:r w:rsidRPr="00974B11">
        <w:rPr>
          <w:rFonts w:ascii="Arial" w:hAnsi="Arial" w:cs="Arial"/>
          <w:sz w:val="22"/>
          <w:szCs w:val="22"/>
        </w:rPr>
        <w:t xml:space="preserve"> la manœuvrabilité du satellite (notamment pour les manœuvres de </w:t>
      </w:r>
      <w:proofErr w:type="spellStart"/>
      <w:r w:rsidRPr="00974B11">
        <w:rPr>
          <w:rFonts w:ascii="Arial" w:hAnsi="Arial" w:cs="Arial"/>
          <w:sz w:val="22"/>
          <w:szCs w:val="22"/>
        </w:rPr>
        <w:t>R</w:t>
      </w:r>
      <w:r w:rsidR="006F024F">
        <w:rPr>
          <w:rFonts w:ascii="Arial" w:hAnsi="Arial" w:cs="Arial"/>
          <w:sz w:val="22"/>
          <w:szCs w:val="22"/>
        </w:rPr>
        <w:t>dS</w:t>
      </w:r>
      <w:proofErr w:type="spellEnd"/>
      <w:r w:rsidR="006F024F">
        <w:rPr>
          <w:rFonts w:ascii="Arial" w:hAnsi="Arial" w:cs="Arial"/>
          <w:sz w:val="22"/>
          <w:szCs w:val="22"/>
        </w:rPr>
        <w:t>*</w:t>
      </w:r>
      <w:r w:rsidRPr="00974B11">
        <w:rPr>
          <w:rFonts w:ascii="Arial" w:hAnsi="Arial" w:cs="Arial"/>
          <w:sz w:val="22"/>
          <w:szCs w:val="22"/>
        </w:rPr>
        <w:t>)</w:t>
      </w:r>
      <w:r w:rsidR="00702ECB">
        <w:rPr>
          <w:rFonts w:ascii="Arial" w:hAnsi="Arial" w:cs="Arial"/>
          <w:sz w:val="22"/>
          <w:szCs w:val="22"/>
        </w:rPr>
        <w:t xml:space="preserve"> </w:t>
      </w:r>
      <w:r w:rsidRPr="00974B11">
        <w:rPr>
          <w:rFonts w:ascii="Arial" w:hAnsi="Arial" w:cs="Arial"/>
          <w:sz w:val="22"/>
          <w:szCs w:val="22"/>
        </w:rPr>
        <w:t>:</w:t>
      </w:r>
      <w:r w:rsidR="00690B36" w:rsidRPr="00974B11">
        <w:rPr>
          <w:rFonts w:ascii="Arial" w:hAnsi="Arial" w:cs="Arial"/>
          <w:b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0537FD" w:rsidRPr="002A1618" w:rsidRDefault="000537FD" w:rsidP="00EC3A96">
      <w:pPr>
        <w:pStyle w:val="Paragraphedeliste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74B11">
        <w:rPr>
          <w:rFonts w:ascii="Arial" w:hAnsi="Arial" w:cs="Arial"/>
          <w:sz w:val="22"/>
          <w:szCs w:val="22"/>
        </w:rPr>
        <w:t>sur</w:t>
      </w:r>
      <w:proofErr w:type="gramEnd"/>
      <w:r w:rsidRPr="00974B11">
        <w:rPr>
          <w:rFonts w:ascii="Arial" w:hAnsi="Arial" w:cs="Arial"/>
          <w:sz w:val="22"/>
          <w:szCs w:val="22"/>
        </w:rPr>
        <w:t xml:space="preserve"> la capacité à disposer des ressources pour le </w:t>
      </w:r>
      <w:proofErr w:type="spellStart"/>
      <w:r w:rsidRPr="00974B11">
        <w:rPr>
          <w:rFonts w:ascii="Arial" w:hAnsi="Arial" w:cs="Arial"/>
          <w:sz w:val="22"/>
          <w:szCs w:val="22"/>
        </w:rPr>
        <w:t>RdS</w:t>
      </w:r>
      <w:proofErr w:type="spellEnd"/>
      <w:r w:rsidRPr="00974B11">
        <w:rPr>
          <w:rFonts w:ascii="Arial" w:hAnsi="Arial" w:cs="Arial"/>
          <w:sz w:val="22"/>
          <w:szCs w:val="22"/>
        </w:rPr>
        <w:t> :</w:t>
      </w:r>
      <w:r w:rsidR="00690B36" w:rsidRPr="00974B11">
        <w:rPr>
          <w:rFonts w:ascii="Arial" w:hAnsi="Arial" w:cs="Arial"/>
          <w:b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2A1618" w:rsidRPr="00685B6D" w:rsidRDefault="002A1618" w:rsidP="00EC3A96">
      <w:pPr>
        <w:pStyle w:val="Paragraphedeliste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2A1618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sur</w:t>
      </w:r>
      <w:proofErr w:type="gramEnd"/>
      <w:r w:rsidRPr="002A1618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le risqu</w:t>
      </w:r>
      <w:bookmarkStart w:id="0" w:name="_GoBack"/>
      <w:bookmarkEnd w:id="0"/>
      <w:r w:rsidRPr="002A1618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 de victime au sol</w:t>
      </w:r>
      <w:r w:rsidR="006057CD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:</w:t>
      </w:r>
    </w:p>
    <w:p w:rsidR="00685B6D" w:rsidRPr="002A1618" w:rsidRDefault="00685B6D" w:rsidP="00EC3A96">
      <w:pPr>
        <w:pStyle w:val="Paragraphedeliste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sur</w:t>
      </w:r>
      <w:proofErr w:type="gramEnd"/>
      <w:r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le risque de génération de débris (faible/modéré/élevé) : </w:t>
      </w:r>
    </w:p>
    <w:p w:rsidR="002F2FBF" w:rsidRPr="00974B11" w:rsidRDefault="002F2FBF" w:rsidP="00EC3A96">
      <w:pPr>
        <w:pStyle w:val="Paragraphedeliste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974B11">
        <w:rPr>
          <w:rFonts w:ascii="Arial" w:hAnsi="Arial" w:cs="Arial"/>
          <w:sz w:val="22"/>
          <w:szCs w:val="22"/>
        </w:rPr>
        <w:t>autres</w:t>
      </w:r>
      <w:proofErr w:type="gramEnd"/>
      <w:r w:rsidRPr="00974B11">
        <w:rPr>
          <w:rFonts w:ascii="Arial" w:hAnsi="Arial" w:cs="Arial"/>
          <w:sz w:val="22"/>
          <w:szCs w:val="22"/>
        </w:rPr>
        <w:t xml:space="preserve"> : </w:t>
      </w:r>
      <w:r w:rsidRPr="00974B11">
        <w:rPr>
          <w:rFonts w:ascii="Arial" w:hAnsi="Arial" w:cs="Arial"/>
          <w:i/>
          <w:sz w:val="22"/>
          <w:szCs w:val="22"/>
        </w:rPr>
        <w:t>Par exemple, changement dans l’organisation humaine, évolution du centre de contrôle, comportement du satellite, impact potentiels sur les activités « fin de vie » et le retrait de service</w:t>
      </w:r>
      <w:r w:rsidR="00702ECB">
        <w:rPr>
          <w:rFonts w:ascii="Arial" w:hAnsi="Arial" w:cs="Arial"/>
          <w:i/>
          <w:sz w:val="22"/>
          <w:szCs w:val="22"/>
        </w:rPr>
        <w:t>, contexte du lancement, orbite initiale, durée de désorbitation…</w:t>
      </w:r>
      <w:r w:rsidRPr="00974B11">
        <w:rPr>
          <w:rFonts w:ascii="Arial" w:hAnsi="Arial" w:cs="Arial"/>
          <w:i/>
          <w:sz w:val="22"/>
          <w:szCs w:val="22"/>
        </w:rPr>
        <w:t xml:space="preserve"> </w:t>
      </w:r>
    </w:p>
    <w:p w:rsidR="00363822" w:rsidRDefault="00363822" w:rsidP="00EC3A96">
      <w:pPr>
        <w:spacing w:after="0"/>
        <w:jc w:val="both"/>
        <w:rPr>
          <w:rFonts w:ascii="Arial" w:hAnsi="Arial" w:cs="Arial"/>
          <w:sz w:val="22"/>
          <w:szCs w:val="22"/>
          <w:highlight w:val="red"/>
        </w:rPr>
      </w:pPr>
    </w:p>
    <w:p w:rsidR="002F2FBF" w:rsidRPr="004F5C75" w:rsidRDefault="002F2FBF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2F2FBF" w:rsidRPr="004F5C75" w:rsidRDefault="002F2FBF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4F5C75">
        <w:rPr>
          <w:rFonts w:ascii="Arial" w:hAnsi="Arial" w:cs="Arial"/>
          <w:b/>
          <w:sz w:val="22"/>
          <w:szCs w:val="22"/>
        </w:rPr>
        <w:t xml:space="preserve">Analyse </w:t>
      </w:r>
      <w:r w:rsidR="007D6303">
        <w:rPr>
          <w:rFonts w:ascii="Arial" w:hAnsi="Arial" w:cs="Arial"/>
          <w:b/>
          <w:sz w:val="22"/>
          <w:szCs w:val="22"/>
        </w:rPr>
        <w:t>du fait technique et de ses impacts</w:t>
      </w:r>
      <w:r w:rsidRPr="004F5C75">
        <w:rPr>
          <w:rFonts w:ascii="Arial" w:hAnsi="Arial" w:cs="Arial"/>
          <w:b/>
          <w:sz w:val="22"/>
          <w:szCs w:val="22"/>
        </w:rPr>
        <w:t> : Terminée/Comprise/En cours d’investigation/…</w:t>
      </w:r>
    </w:p>
    <w:p w:rsidR="002F2FBF" w:rsidRPr="004F5C75" w:rsidRDefault="002F2FBF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893FCB" w:rsidRPr="004F5C75" w:rsidRDefault="00893FCB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893FCB" w:rsidRPr="004F5C75" w:rsidRDefault="008633CF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4F5C75">
        <w:rPr>
          <w:rFonts w:ascii="Arial" w:hAnsi="Arial" w:cs="Arial"/>
          <w:b/>
          <w:sz w:val="22"/>
          <w:szCs w:val="22"/>
        </w:rPr>
        <w:t>Mesure</w:t>
      </w:r>
      <w:r w:rsidR="00C26043" w:rsidRPr="004F5C75">
        <w:rPr>
          <w:rFonts w:ascii="Arial" w:hAnsi="Arial" w:cs="Arial"/>
          <w:b/>
          <w:sz w:val="22"/>
          <w:szCs w:val="22"/>
        </w:rPr>
        <w:t>s</w:t>
      </w:r>
      <w:r w:rsidRPr="004F5C75">
        <w:rPr>
          <w:rFonts w:ascii="Arial" w:hAnsi="Arial" w:cs="Arial"/>
          <w:b/>
          <w:sz w:val="22"/>
          <w:szCs w:val="22"/>
        </w:rPr>
        <w:t xml:space="preserve"> de réduction de risques court terme</w:t>
      </w:r>
    </w:p>
    <w:p w:rsidR="00511C85" w:rsidRPr="004F5C75" w:rsidRDefault="00511C85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A5C36" w:rsidRPr="004F5C75" w:rsidRDefault="00BA5C36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511C85" w:rsidRPr="004F5C75" w:rsidRDefault="008633CF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4F5C75">
        <w:rPr>
          <w:rFonts w:ascii="Arial" w:hAnsi="Arial" w:cs="Arial"/>
          <w:b/>
          <w:sz w:val="22"/>
          <w:szCs w:val="22"/>
        </w:rPr>
        <w:t>Plan de travail et planning associé</w:t>
      </w:r>
    </w:p>
    <w:p w:rsidR="00C67D6A" w:rsidRPr="004F5C75" w:rsidRDefault="00C67D6A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95798C" w:rsidRPr="006F024F" w:rsidRDefault="006F024F" w:rsidP="00EC3A96">
      <w:pPr>
        <w:tabs>
          <w:tab w:val="left" w:pos="4234"/>
        </w:tabs>
        <w:spacing w:after="0"/>
        <w:jc w:val="both"/>
        <w:rPr>
          <w:rFonts w:ascii="Arial" w:hAnsi="Arial" w:cs="Arial"/>
          <w:sz w:val="18"/>
          <w:szCs w:val="22"/>
        </w:rPr>
      </w:pPr>
      <w:r w:rsidRPr="006F024F">
        <w:rPr>
          <w:rFonts w:ascii="Arial" w:hAnsi="Arial" w:cs="Arial"/>
          <w:sz w:val="18"/>
          <w:szCs w:val="22"/>
        </w:rPr>
        <w:t>*</w:t>
      </w:r>
      <w:r w:rsidRPr="006F024F">
        <w:rPr>
          <w:rFonts w:ascii="Arial" w:hAnsi="Arial" w:cs="Arial"/>
          <w:sz w:val="18"/>
          <w:szCs w:val="22"/>
        </w:rPr>
        <w:t xml:space="preserve"> </w:t>
      </w:r>
      <w:r w:rsidRPr="006F024F">
        <w:rPr>
          <w:rFonts w:ascii="Arial" w:hAnsi="Arial" w:cs="Arial"/>
          <w:i/>
          <w:sz w:val="18"/>
          <w:szCs w:val="22"/>
        </w:rPr>
        <w:t>Retrait de Service</w:t>
      </w:r>
    </w:p>
    <w:sectPr w:rsidR="0095798C" w:rsidRPr="006F024F" w:rsidSect="00E81D2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905" w:rsidRDefault="00951905">
      <w:r>
        <w:separator/>
      </w:r>
    </w:p>
  </w:endnote>
  <w:endnote w:type="continuationSeparator" w:id="0">
    <w:p w:rsidR="00951905" w:rsidRDefault="0095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E81D24">
    <w:pPr>
      <w:pStyle w:val="Pieddepage"/>
    </w:pPr>
    <w:r>
      <w:fldChar w:fldCharType="begin"/>
    </w:r>
    <w:r>
      <w:instrText>INFO TITLE</w:instrText>
    </w:r>
    <w:r>
      <w:fldChar w:fldCharType="separate"/>
    </w:r>
    <w:r>
      <w:t>Modèle de document par défaut CNES version 2.0 Janvier 2010</w:t>
    </w:r>
    <w:r>
      <w:fldChar w:fldCharType="end"/>
    </w:r>
    <w:r>
      <w:t xml:space="preserve"> </w:t>
    </w:r>
    <w:r>
      <w:fldChar w:fldCharType="begin"/>
    </w:r>
    <w:r>
      <w:instrText xml:space="preserve">FILENAME </w:instrText>
    </w:r>
    <w:r>
      <w:fldChar w:fldCharType="separate"/>
    </w:r>
    <w:r>
      <w:rPr>
        <w:noProof/>
      </w:rPr>
      <w:t>Normal1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CF" w:rsidRPr="006548DF" w:rsidRDefault="008633CF">
    <w:pPr>
      <w:pStyle w:val="Pieddepage"/>
      <w:rPr>
        <w:sz w:val="20"/>
        <w:szCs w:val="20"/>
      </w:rPr>
    </w:pPr>
  </w:p>
  <w:p w:rsidR="008633CF" w:rsidRPr="006548DF" w:rsidRDefault="008633CF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905" w:rsidRDefault="00951905">
      <w:r>
        <w:separator/>
      </w:r>
    </w:p>
  </w:footnote>
  <w:footnote w:type="continuationSeparator" w:id="0">
    <w:p w:rsidR="00951905" w:rsidRDefault="0095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76287" w:rsidRDefault="006F02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>
    <w:pPr>
      <w:pStyle w:val="En-tt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F024F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6F024F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61C" w:rsidRPr="00A366AF" w:rsidRDefault="00FB161C" w:rsidP="00FB161C">
    <w:pPr>
      <w:pStyle w:val="En-tte"/>
      <w:ind w:right="-1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mso6B63"/>
      </v:shape>
    </w:pict>
  </w:numPicBullet>
  <w:abstractNum w:abstractNumId="0" w15:restartNumberingAfterBreak="0">
    <w:nsid w:val="037F5BB7"/>
    <w:multiLevelType w:val="hybridMultilevel"/>
    <w:tmpl w:val="7562D19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499"/>
    <w:multiLevelType w:val="hybridMultilevel"/>
    <w:tmpl w:val="B248ECE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7A5345"/>
    <w:multiLevelType w:val="hybridMultilevel"/>
    <w:tmpl w:val="AAE2289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B53A02"/>
    <w:multiLevelType w:val="hybridMultilevel"/>
    <w:tmpl w:val="529A4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22324"/>
    <w:multiLevelType w:val="hybridMultilevel"/>
    <w:tmpl w:val="BF5265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7BE"/>
    <w:multiLevelType w:val="hybridMultilevel"/>
    <w:tmpl w:val="0D06159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084D"/>
    <w:multiLevelType w:val="hybridMultilevel"/>
    <w:tmpl w:val="41E8A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4B54DCF"/>
    <w:multiLevelType w:val="hybridMultilevel"/>
    <w:tmpl w:val="84A2BC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208C5"/>
    <w:multiLevelType w:val="hybridMultilevel"/>
    <w:tmpl w:val="2EBC67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9685A"/>
    <w:multiLevelType w:val="hybridMultilevel"/>
    <w:tmpl w:val="43FCA9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EE37E3"/>
    <w:multiLevelType w:val="hybridMultilevel"/>
    <w:tmpl w:val="838E47F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205696"/>
    <w:multiLevelType w:val="hybridMultilevel"/>
    <w:tmpl w:val="FA3431EE"/>
    <w:lvl w:ilvl="0" w:tplc="23F24DE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228F4"/>
    <w:multiLevelType w:val="hybridMultilevel"/>
    <w:tmpl w:val="321CDF12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3A24CC"/>
    <w:multiLevelType w:val="hybridMultilevel"/>
    <w:tmpl w:val="3B9096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30D9A"/>
    <w:multiLevelType w:val="hybridMultilevel"/>
    <w:tmpl w:val="8D905D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8726B"/>
    <w:multiLevelType w:val="hybridMultilevel"/>
    <w:tmpl w:val="8776529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137B94"/>
    <w:multiLevelType w:val="hybridMultilevel"/>
    <w:tmpl w:val="62DE777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E5723E"/>
    <w:multiLevelType w:val="hybridMultilevel"/>
    <w:tmpl w:val="056A22D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6"/>
  </w:num>
  <w:num w:numId="5">
    <w:abstractNumId w:val="9"/>
  </w:num>
  <w:num w:numId="6">
    <w:abstractNumId w:val="10"/>
  </w:num>
  <w:num w:numId="7">
    <w:abstractNumId w:val="3"/>
  </w:num>
  <w:num w:numId="8">
    <w:abstractNumId w:val="15"/>
  </w:num>
  <w:num w:numId="9">
    <w:abstractNumId w:val="13"/>
  </w:num>
  <w:num w:numId="10">
    <w:abstractNumId w:val="4"/>
  </w:num>
  <w:num w:numId="11">
    <w:abstractNumId w:val="3"/>
  </w:num>
  <w:num w:numId="12">
    <w:abstractNumId w:val="14"/>
  </w:num>
  <w:num w:numId="13">
    <w:abstractNumId w:val="11"/>
  </w:num>
  <w:num w:numId="14">
    <w:abstractNumId w:val="19"/>
  </w:num>
  <w:num w:numId="15">
    <w:abstractNumId w:val="17"/>
  </w:num>
  <w:num w:numId="16">
    <w:abstractNumId w:val="0"/>
  </w:num>
  <w:num w:numId="17">
    <w:abstractNumId w:val="18"/>
  </w:num>
  <w:num w:numId="18">
    <w:abstractNumId w:val="2"/>
  </w:num>
  <w:num w:numId="19">
    <w:abstractNumId w:val="12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1E"/>
    <w:rsid w:val="0001429B"/>
    <w:rsid w:val="000537FD"/>
    <w:rsid w:val="0006391A"/>
    <w:rsid w:val="00087968"/>
    <w:rsid w:val="000B1104"/>
    <w:rsid w:val="000B149D"/>
    <w:rsid w:val="000E0538"/>
    <w:rsid w:val="000E35FA"/>
    <w:rsid w:val="00156240"/>
    <w:rsid w:val="001C12A6"/>
    <w:rsid w:val="001C7F4B"/>
    <w:rsid w:val="001F6057"/>
    <w:rsid w:val="002517D7"/>
    <w:rsid w:val="00271C48"/>
    <w:rsid w:val="002A0078"/>
    <w:rsid w:val="002A1618"/>
    <w:rsid w:val="002F2074"/>
    <w:rsid w:val="002F2FBF"/>
    <w:rsid w:val="00304E28"/>
    <w:rsid w:val="00311A0D"/>
    <w:rsid w:val="00313ABA"/>
    <w:rsid w:val="003229C0"/>
    <w:rsid w:val="003444D3"/>
    <w:rsid w:val="00363822"/>
    <w:rsid w:val="003E2FFE"/>
    <w:rsid w:val="00417B04"/>
    <w:rsid w:val="00467889"/>
    <w:rsid w:val="004B4F94"/>
    <w:rsid w:val="004B6910"/>
    <w:rsid w:val="004E2366"/>
    <w:rsid w:val="004E42B7"/>
    <w:rsid w:val="004F5C75"/>
    <w:rsid w:val="00511C85"/>
    <w:rsid w:val="00524FE0"/>
    <w:rsid w:val="0058097D"/>
    <w:rsid w:val="005870F0"/>
    <w:rsid w:val="005C6D59"/>
    <w:rsid w:val="005E168F"/>
    <w:rsid w:val="005E680D"/>
    <w:rsid w:val="006057CD"/>
    <w:rsid w:val="006165AE"/>
    <w:rsid w:val="00627DA9"/>
    <w:rsid w:val="006548DF"/>
    <w:rsid w:val="00685B6D"/>
    <w:rsid w:val="00690B36"/>
    <w:rsid w:val="006D3BFD"/>
    <w:rsid w:val="006F024F"/>
    <w:rsid w:val="00702ECB"/>
    <w:rsid w:val="007606E9"/>
    <w:rsid w:val="0077480F"/>
    <w:rsid w:val="007748E0"/>
    <w:rsid w:val="007D5E92"/>
    <w:rsid w:val="007D6303"/>
    <w:rsid w:val="00832102"/>
    <w:rsid w:val="008633CF"/>
    <w:rsid w:val="0086666C"/>
    <w:rsid w:val="00893FCB"/>
    <w:rsid w:val="008B7B10"/>
    <w:rsid w:val="008C0F54"/>
    <w:rsid w:val="008D4660"/>
    <w:rsid w:val="008D5637"/>
    <w:rsid w:val="008F5264"/>
    <w:rsid w:val="00951905"/>
    <w:rsid w:val="00953B76"/>
    <w:rsid w:val="0095798C"/>
    <w:rsid w:val="00974B11"/>
    <w:rsid w:val="0097619C"/>
    <w:rsid w:val="009D4388"/>
    <w:rsid w:val="00A366AF"/>
    <w:rsid w:val="00A41F31"/>
    <w:rsid w:val="00A779C2"/>
    <w:rsid w:val="00A907EF"/>
    <w:rsid w:val="00AA3465"/>
    <w:rsid w:val="00AD5AD8"/>
    <w:rsid w:val="00AE3265"/>
    <w:rsid w:val="00B149DA"/>
    <w:rsid w:val="00B316B4"/>
    <w:rsid w:val="00B50010"/>
    <w:rsid w:val="00B561E2"/>
    <w:rsid w:val="00BA5C36"/>
    <w:rsid w:val="00BB7D49"/>
    <w:rsid w:val="00BE35E9"/>
    <w:rsid w:val="00BF7DC8"/>
    <w:rsid w:val="00C26043"/>
    <w:rsid w:val="00C41A17"/>
    <w:rsid w:val="00C5549E"/>
    <w:rsid w:val="00C6687A"/>
    <w:rsid w:val="00C67D6A"/>
    <w:rsid w:val="00C67E0B"/>
    <w:rsid w:val="00C96FB7"/>
    <w:rsid w:val="00CB48A0"/>
    <w:rsid w:val="00D47D1B"/>
    <w:rsid w:val="00D52750"/>
    <w:rsid w:val="00D8658F"/>
    <w:rsid w:val="00DD1D1B"/>
    <w:rsid w:val="00DF3193"/>
    <w:rsid w:val="00E27109"/>
    <w:rsid w:val="00E27C22"/>
    <w:rsid w:val="00E845A0"/>
    <w:rsid w:val="00EA5356"/>
    <w:rsid w:val="00EA7178"/>
    <w:rsid w:val="00EA7432"/>
    <w:rsid w:val="00EC3A96"/>
    <w:rsid w:val="00ED41D6"/>
    <w:rsid w:val="00EE2C9A"/>
    <w:rsid w:val="00EF6A1E"/>
    <w:rsid w:val="00F16708"/>
    <w:rsid w:val="00F33678"/>
    <w:rsid w:val="00F37173"/>
    <w:rsid w:val="00F4007E"/>
    <w:rsid w:val="00FB161C"/>
    <w:rsid w:val="00FB5F64"/>
    <w:rsid w:val="00FC4CC0"/>
    <w:rsid w:val="00FC6DA5"/>
    <w:rsid w:val="00F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C5F60"/>
  <w15:docId w15:val="{75C45EB6-DCB2-41C5-9393-1FFF5D21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A1E"/>
    <w:pPr>
      <w:spacing w:after="24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rFonts w:ascii="Arial" w:eastAsiaTheme="minorHAnsi" w:hAnsi="Arial" w:cstheme="minorBidi"/>
      <w:b/>
      <w:bCs/>
      <w:caps/>
      <w:sz w:val="22"/>
      <w:szCs w:val="20"/>
      <w:lang w:eastAsia="en-US"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rFonts w:ascii="Arial" w:eastAsiaTheme="minorHAnsi" w:hAnsi="Arial" w:cstheme="minorBidi"/>
      <w:b/>
      <w:bCs/>
      <w:caps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rFonts w:ascii="Arial" w:eastAsiaTheme="minorHAnsi" w:hAnsi="Arial" w:cstheme="minorBidi"/>
      <w:b/>
      <w:bCs/>
      <w:i/>
      <w:iCs/>
      <w:caps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rFonts w:ascii="Arial" w:eastAsiaTheme="minorHAnsi" w:hAnsi="Arial" w:cstheme="minorBidi"/>
      <w:b/>
      <w:bCs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spacing w:after="0"/>
      <w:ind w:right="1134"/>
      <w:jc w:val="right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uiPriority w:val="99"/>
    <w:rsid w:val="008F5264"/>
    <w:rPr>
      <w:rFonts w:eastAsia="Times New Roman" w:cs="Arial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B7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FB080-0157-4379-9AEB-A708476B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gibeki</dc:creator>
  <cp:lastModifiedBy>Rochais Guillaume</cp:lastModifiedBy>
  <cp:revision>2</cp:revision>
  <dcterms:created xsi:type="dcterms:W3CDTF">2026-01-23T08:52:00Z</dcterms:created>
  <dcterms:modified xsi:type="dcterms:W3CDTF">2026-01-23T08:52:00Z</dcterms:modified>
</cp:coreProperties>
</file>